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0A9" w:rsidRPr="0019302E" w:rsidRDefault="007940A9" w:rsidP="007940A9">
      <w:pPr>
        <w:pStyle w:val="style2"/>
        <w:shd w:val="clear" w:color="auto" w:fill="FFFFFF"/>
        <w:spacing w:before="0" w:beforeAutospacing="0" w:after="0" w:afterAutospacing="0"/>
        <w:ind w:firstLine="300"/>
        <w:jc w:val="center"/>
        <w:rPr>
          <w:sz w:val="22"/>
          <w:szCs w:val="18"/>
        </w:rPr>
      </w:pPr>
      <w:r w:rsidRPr="0019302E">
        <w:rPr>
          <w:rStyle w:val="style20"/>
          <w:b/>
          <w:bCs/>
          <w:sz w:val="22"/>
          <w:szCs w:val="18"/>
        </w:rPr>
        <w:t>Молекулы</w:t>
      </w:r>
      <w:r w:rsidRPr="0019302E">
        <w:rPr>
          <w:sz w:val="22"/>
          <w:szCs w:val="18"/>
        </w:rPr>
        <w:br/>
      </w:r>
      <w:r w:rsidRPr="0019302E">
        <w:rPr>
          <w:sz w:val="22"/>
          <w:szCs w:val="18"/>
        </w:rPr>
        <w:br/>
      </w:r>
      <w:r w:rsidRPr="0019302E">
        <w:rPr>
          <w:rStyle w:val="podzag9"/>
          <w:sz w:val="22"/>
          <w:szCs w:val="18"/>
        </w:rPr>
        <w:t>Молекула -</w:t>
      </w:r>
      <w:r w:rsidRPr="0019302E">
        <w:rPr>
          <w:sz w:val="22"/>
          <w:szCs w:val="18"/>
        </w:rPr>
        <w:t> это мельчайшая частица вещества, обладающая свойствами этого вещества. Так, молекула сахара - сладкая, а соли - соленая.</w:t>
      </w:r>
      <w:r w:rsidRPr="0019302E">
        <w:rPr>
          <w:sz w:val="22"/>
          <w:szCs w:val="18"/>
        </w:rPr>
        <w:br/>
      </w:r>
      <w:r w:rsidRPr="0019302E">
        <w:rPr>
          <w:sz w:val="22"/>
          <w:szCs w:val="18"/>
        </w:rPr>
        <w:br/>
        <w:t>Молекулы состоят из атомов.</w:t>
      </w:r>
      <w:r w:rsidRPr="0019302E">
        <w:rPr>
          <w:sz w:val="22"/>
          <w:szCs w:val="18"/>
        </w:rPr>
        <w:br/>
      </w:r>
      <w:r w:rsidRPr="0019302E">
        <w:rPr>
          <w:sz w:val="22"/>
          <w:szCs w:val="18"/>
        </w:rPr>
        <w:br/>
        <w:t>Размеры молекул </w:t>
      </w:r>
      <w:r w:rsidRPr="0019302E">
        <w:rPr>
          <w:rStyle w:val="podzag7"/>
          <w:sz w:val="22"/>
          <w:szCs w:val="18"/>
        </w:rPr>
        <w:t>ничтожно малы.</w:t>
      </w:r>
      <w:r w:rsidRPr="0019302E">
        <w:rPr>
          <w:sz w:val="22"/>
          <w:szCs w:val="18"/>
        </w:rPr>
        <w:br/>
      </w:r>
      <w:r w:rsidRPr="0019302E">
        <w:rPr>
          <w:sz w:val="22"/>
          <w:szCs w:val="18"/>
        </w:rPr>
        <w:br/>
      </w:r>
      <w:r w:rsidRPr="0019302E">
        <w:rPr>
          <w:sz w:val="22"/>
          <w:szCs w:val="18"/>
        </w:rPr>
        <w:br/>
      </w:r>
      <w:r w:rsidRPr="0019302E">
        <w:rPr>
          <w:noProof/>
          <w:sz w:val="22"/>
          <w:szCs w:val="18"/>
        </w:rPr>
        <w:drawing>
          <wp:inline distT="0" distB="0" distL="0" distR="0">
            <wp:extent cx="3133725" cy="2514600"/>
            <wp:effectExtent l="19050" t="0" r="9525" b="0"/>
            <wp:docPr id="1" name="Рисунок 1" descr="http://class-fizika.narod.ru/7_class/7_stroenie/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lass-fizika.narod.ru/7_class/7_stroenie/p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302E">
        <w:rPr>
          <w:sz w:val="22"/>
          <w:szCs w:val="18"/>
        </w:rPr>
        <w:br/>
      </w:r>
      <w:r w:rsidRPr="0019302E">
        <w:rPr>
          <w:sz w:val="22"/>
          <w:szCs w:val="18"/>
        </w:rPr>
        <w:br/>
      </w:r>
      <w:r w:rsidRPr="0019302E">
        <w:rPr>
          <w:rStyle w:val="podzag8"/>
          <w:sz w:val="22"/>
          <w:szCs w:val="18"/>
        </w:rPr>
        <w:t>Как увидеть молекулу? </w:t>
      </w:r>
      <w:r w:rsidRPr="0019302E">
        <w:rPr>
          <w:sz w:val="22"/>
          <w:szCs w:val="18"/>
        </w:rPr>
        <w:t>- с помощью</w:t>
      </w:r>
      <w:r w:rsidRPr="0019302E">
        <w:rPr>
          <w:rStyle w:val="podzag9"/>
          <w:sz w:val="22"/>
          <w:szCs w:val="18"/>
        </w:rPr>
        <w:t> электронного микроскопа.</w:t>
      </w:r>
      <w:r w:rsidRPr="0019302E">
        <w:rPr>
          <w:sz w:val="22"/>
          <w:szCs w:val="18"/>
        </w:rPr>
        <w:br/>
      </w:r>
      <w:r w:rsidRPr="0019302E">
        <w:rPr>
          <w:sz w:val="22"/>
          <w:szCs w:val="18"/>
        </w:rPr>
        <w:br/>
      </w:r>
      <w:r w:rsidRPr="0019302E">
        <w:rPr>
          <w:sz w:val="22"/>
          <w:szCs w:val="18"/>
        </w:rPr>
        <w:br/>
      </w:r>
      <w:r w:rsidRPr="0019302E">
        <w:rPr>
          <w:sz w:val="22"/>
          <w:szCs w:val="18"/>
        </w:rPr>
        <w:br/>
      </w:r>
      <w:r w:rsidRPr="0019302E">
        <w:rPr>
          <w:noProof/>
          <w:sz w:val="22"/>
          <w:szCs w:val="18"/>
        </w:rPr>
        <w:drawing>
          <wp:inline distT="0" distB="0" distL="0" distR="0">
            <wp:extent cx="3476625" cy="2290482"/>
            <wp:effectExtent l="19050" t="0" r="0" b="0"/>
            <wp:docPr id="7" name="Рисунок 6" descr="p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1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79566" cy="229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40A9" w:rsidRPr="0019302E" w:rsidRDefault="007940A9" w:rsidP="007940A9">
      <w:pPr>
        <w:pStyle w:val="style2"/>
        <w:shd w:val="clear" w:color="auto" w:fill="FFFFFF"/>
        <w:spacing w:before="0" w:beforeAutospacing="0" w:after="0" w:afterAutospacing="0"/>
        <w:ind w:firstLine="300"/>
        <w:jc w:val="center"/>
        <w:rPr>
          <w:sz w:val="22"/>
          <w:szCs w:val="18"/>
        </w:rPr>
      </w:pPr>
    </w:p>
    <w:p w:rsidR="007940A9" w:rsidRPr="0019302E" w:rsidRDefault="007940A9" w:rsidP="007940A9">
      <w:pPr>
        <w:pStyle w:val="style2"/>
        <w:shd w:val="clear" w:color="auto" w:fill="FFFFFF"/>
        <w:spacing w:before="0" w:beforeAutospacing="0" w:after="0" w:afterAutospacing="0"/>
        <w:ind w:firstLine="300"/>
        <w:jc w:val="center"/>
        <w:rPr>
          <w:sz w:val="22"/>
          <w:szCs w:val="18"/>
        </w:rPr>
      </w:pPr>
      <w:r w:rsidRPr="0019302E">
        <w:rPr>
          <w:noProof/>
          <w:sz w:val="22"/>
          <w:szCs w:val="18"/>
        </w:rPr>
        <w:lastRenderedPageBreak/>
        <w:drawing>
          <wp:inline distT="0" distB="0" distL="0" distR="0">
            <wp:extent cx="3438525" cy="2527463"/>
            <wp:effectExtent l="19050" t="0" r="9525" b="0"/>
            <wp:docPr id="8" name="Рисунок 7" descr="p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3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46300" cy="2533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302E">
        <w:rPr>
          <w:sz w:val="22"/>
          <w:szCs w:val="18"/>
        </w:rPr>
        <w:br/>
      </w:r>
      <w:r w:rsidRPr="0019302E">
        <w:rPr>
          <w:sz w:val="22"/>
          <w:szCs w:val="18"/>
        </w:rPr>
        <w:br/>
      </w:r>
      <w:r w:rsidRPr="0019302E">
        <w:rPr>
          <w:rStyle w:val="podzag8"/>
          <w:sz w:val="22"/>
          <w:szCs w:val="18"/>
        </w:rPr>
        <w:t>Как добыть молекулу из вещества?</w:t>
      </w:r>
      <w:r w:rsidRPr="0019302E">
        <w:rPr>
          <w:sz w:val="22"/>
          <w:szCs w:val="18"/>
        </w:rPr>
        <w:t> - </w:t>
      </w:r>
      <w:r w:rsidRPr="0019302E">
        <w:rPr>
          <w:rStyle w:val="podzagssilki"/>
          <w:sz w:val="22"/>
          <w:szCs w:val="18"/>
        </w:rPr>
        <w:t>механическим дроблением</w:t>
      </w:r>
      <w:r w:rsidRPr="0019302E">
        <w:rPr>
          <w:sz w:val="22"/>
          <w:szCs w:val="18"/>
        </w:rPr>
        <w:t> вещества. </w:t>
      </w:r>
      <w:r w:rsidRPr="0019302E">
        <w:rPr>
          <w:rStyle w:val="podzag8"/>
          <w:sz w:val="22"/>
          <w:szCs w:val="18"/>
        </w:rPr>
        <w:t>Каждому </w:t>
      </w:r>
      <w:r w:rsidRPr="0019302E">
        <w:rPr>
          <w:sz w:val="22"/>
          <w:szCs w:val="18"/>
        </w:rPr>
        <w:t xml:space="preserve">веществу соответствует </w:t>
      </w:r>
      <w:proofErr w:type="spellStart"/>
      <w:r w:rsidRPr="0019302E">
        <w:rPr>
          <w:sz w:val="22"/>
          <w:szCs w:val="18"/>
        </w:rPr>
        <w:t>определеенный</w:t>
      </w:r>
      <w:proofErr w:type="spellEnd"/>
      <w:r w:rsidRPr="0019302E">
        <w:rPr>
          <w:sz w:val="22"/>
          <w:szCs w:val="18"/>
        </w:rPr>
        <w:t> </w:t>
      </w:r>
      <w:r w:rsidRPr="0019302E">
        <w:rPr>
          <w:rStyle w:val="podzag8"/>
          <w:sz w:val="22"/>
          <w:szCs w:val="18"/>
        </w:rPr>
        <w:t>вид молекул. </w:t>
      </w:r>
      <w:r w:rsidRPr="0019302E">
        <w:rPr>
          <w:sz w:val="22"/>
          <w:szCs w:val="18"/>
        </w:rPr>
        <w:t>У разных веществ молекулы могут состоять из</w:t>
      </w:r>
      <w:r w:rsidRPr="0019302E">
        <w:rPr>
          <w:rStyle w:val="podzag7"/>
          <w:sz w:val="22"/>
          <w:szCs w:val="18"/>
        </w:rPr>
        <w:t> одного атома </w:t>
      </w:r>
      <w:r w:rsidRPr="0019302E">
        <w:rPr>
          <w:sz w:val="22"/>
          <w:szCs w:val="18"/>
        </w:rPr>
        <w:t>(инертные газы) или из</w:t>
      </w:r>
      <w:r w:rsidRPr="0019302E">
        <w:rPr>
          <w:rStyle w:val="podzagssilki"/>
          <w:sz w:val="22"/>
          <w:szCs w:val="18"/>
        </w:rPr>
        <w:t> нескольких </w:t>
      </w:r>
      <w:r w:rsidRPr="0019302E">
        <w:rPr>
          <w:rStyle w:val="podzag9"/>
          <w:sz w:val="22"/>
          <w:szCs w:val="18"/>
        </w:rPr>
        <w:t>одинаковых или различных атомов, </w:t>
      </w:r>
      <w:r w:rsidRPr="0019302E">
        <w:rPr>
          <w:sz w:val="22"/>
          <w:szCs w:val="18"/>
        </w:rPr>
        <w:t>или даже из</w:t>
      </w:r>
      <w:r w:rsidRPr="0019302E">
        <w:rPr>
          <w:rStyle w:val="podzag7"/>
          <w:sz w:val="22"/>
          <w:szCs w:val="18"/>
        </w:rPr>
        <w:t> сотен тысяч атомов </w:t>
      </w:r>
      <w:r w:rsidRPr="0019302E">
        <w:rPr>
          <w:sz w:val="22"/>
          <w:szCs w:val="18"/>
        </w:rPr>
        <w:t>(полимеры). Молекулы различных веществ могут иметь</w:t>
      </w:r>
      <w:r w:rsidRPr="0019302E">
        <w:rPr>
          <w:rStyle w:val="podzagssilki"/>
          <w:sz w:val="22"/>
          <w:szCs w:val="18"/>
        </w:rPr>
        <w:t> форму </w:t>
      </w:r>
      <w:r w:rsidRPr="0019302E">
        <w:rPr>
          <w:sz w:val="22"/>
          <w:szCs w:val="18"/>
        </w:rPr>
        <w:t>треугольника, пирамиды и других геометрических фигур, а также быть линейными.</w:t>
      </w:r>
      <w:r w:rsidRPr="0019302E">
        <w:rPr>
          <w:sz w:val="22"/>
          <w:szCs w:val="18"/>
        </w:rPr>
        <w:br/>
      </w:r>
      <w:r w:rsidRPr="0019302E">
        <w:rPr>
          <w:sz w:val="22"/>
          <w:szCs w:val="18"/>
        </w:rPr>
        <w:br/>
      </w:r>
      <w:r w:rsidRPr="0019302E">
        <w:rPr>
          <w:noProof/>
          <w:sz w:val="22"/>
          <w:szCs w:val="18"/>
        </w:rPr>
        <w:drawing>
          <wp:inline distT="0" distB="0" distL="0" distR="0">
            <wp:extent cx="3399741" cy="2540037"/>
            <wp:effectExtent l="19050" t="0" r="0" b="0"/>
            <wp:docPr id="9" name="Рисунок 8" descr="p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4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99694" cy="2540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302E">
        <w:rPr>
          <w:sz w:val="22"/>
          <w:szCs w:val="18"/>
        </w:rPr>
        <w:t> </w:t>
      </w:r>
      <w:r w:rsidRPr="0019302E">
        <w:rPr>
          <w:sz w:val="22"/>
          <w:szCs w:val="18"/>
        </w:rPr>
        <w:br/>
      </w:r>
      <w:r w:rsidRPr="0019302E">
        <w:rPr>
          <w:sz w:val="22"/>
          <w:szCs w:val="18"/>
        </w:rPr>
        <w:br/>
        <w:t>Молекулы одного и того же вещества</w:t>
      </w:r>
      <w:r w:rsidRPr="0019302E">
        <w:rPr>
          <w:rStyle w:val="podzag8"/>
          <w:sz w:val="22"/>
          <w:szCs w:val="18"/>
        </w:rPr>
        <w:t> во всех агрегатных состояниях одинаковы</w:t>
      </w:r>
      <w:r w:rsidRPr="0019302E">
        <w:rPr>
          <w:sz w:val="22"/>
          <w:szCs w:val="18"/>
        </w:rPr>
        <w:t>. </w:t>
      </w:r>
      <w:r w:rsidRPr="0019302E">
        <w:rPr>
          <w:sz w:val="22"/>
          <w:szCs w:val="18"/>
        </w:rPr>
        <w:br/>
      </w:r>
      <w:r w:rsidRPr="0019302E">
        <w:rPr>
          <w:sz w:val="22"/>
          <w:szCs w:val="18"/>
        </w:rPr>
        <w:br/>
      </w:r>
      <w:r w:rsidRPr="0019302E">
        <w:rPr>
          <w:noProof/>
          <w:sz w:val="22"/>
          <w:szCs w:val="18"/>
        </w:rPr>
        <w:drawing>
          <wp:inline distT="0" distB="0" distL="0" distR="0">
            <wp:extent cx="2933700" cy="2337934"/>
            <wp:effectExtent l="19050" t="0" r="0" b="0"/>
            <wp:docPr id="10" name="Рисунок 9" descr="p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5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39353" cy="2342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302E">
        <w:rPr>
          <w:sz w:val="22"/>
          <w:szCs w:val="18"/>
        </w:rPr>
        <w:br/>
      </w:r>
      <w:r w:rsidRPr="0019302E">
        <w:rPr>
          <w:sz w:val="22"/>
          <w:szCs w:val="18"/>
        </w:rPr>
        <w:br/>
      </w:r>
      <w:r w:rsidRPr="0019302E">
        <w:rPr>
          <w:sz w:val="22"/>
          <w:szCs w:val="18"/>
        </w:rPr>
        <w:lastRenderedPageBreak/>
        <w:t>Между молекулами в веществе существуют </w:t>
      </w:r>
      <w:r w:rsidRPr="0019302E">
        <w:rPr>
          <w:rStyle w:val="podzag9"/>
          <w:sz w:val="22"/>
          <w:szCs w:val="18"/>
        </w:rPr>
        <w:t>промежутки.</w:t>
      </w:r>
      <w:r w:rsidRPr="0019302E">
        <w:rPr>
          <w:sz w:val="22"/>
          <w:szCs w:val="18"/>
        </w:rPr>
        <w:t> Доказательствами существования промежутков служат </w:t>
      </w:r>
      <w:r w:rsidRPr="0019302E">
        <w:rPr>
          <w:rStyle w:val="podzag7"/>
          <w:sz w:val="22"/>
          <w:szCs w:val="18"/>
        </w:rPr>
        <w:t>изменение объема</w:t>
      </w:r>
      <w:r w:rsidRPr="0019302E">
        <w:rPr>
          <w:sz w:val="22"/>
          <w:szCs w:val="18"/>
        </w:rPr>
        <w:t> вещества, т.е. расширение и сжатие вещества при изменении температуры, и явление</w:t>
      </w:r>
      <w:r w:rsidRPr="0019302E">
        <w:rPr>
          <w:rStyle w:val="podzagssilki"/>
          <w:sz w:val="22"/>
          <w:szCs w:val="18"/>
        </w:rPr>
        <w:t> диффузии.</w:t>
      </w:r>
      <w:r w:rsidRPr="0019302E">
        <w:rPr>
          <w:sz w:val="22"/>
          <w:szCs w:val="18"/>
        </w:rPr>
        <w:t> Молекулы вещества находятся в </w:t>
      </w:r>
      <w:r w:rsidRPr="0019302E">
        <w:rPr>
          <w:rStyle w:val="podzag8"/>
          <w:sz w:val="22"/>
          <w:szCs w:val="18"/>
        </w:rPr>
        <w:t>непрерывном тепловом </w:t>
      </w:r>
      <w:r w:rsidRPr="0019302E">
        <w:rPr>
          <w:sz w:val="22"/>
          <w:szCs w:val="18"/>
        </w:rPr>
        <w:t>движении.</w:t>
      </w:r>
    </w:p>
    <w:p w:rsidR="0043265E" w:rsidRDefault="0043265E"/>
    <w:sectPr w:rsidR="0043265E" w:rsidSect="00432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40A9"/>
    <w:rsid w:val="0043265E"/>
    <w:rsid w:val="00794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6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20">
    <w:name w:val="style20"/>
    <w:basedOn w:val="a0"/>
    <w:rsid w:val="007940A9"/>
  </w:style>
  <w:style w:type="paragraph" w:customStyle="1" w:styleId="style2">
    <w:name w:val="style2"/>
    <w:basedOn w:val="a"/>
    <w:rsid w:val="00794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dzag7">
    <w:name w:val="podzag_7"/>
    <w:basedOn w:val="a0"/>
    <w:rsid w:val="007940A9"/>
  </w:style>
  <w:style w:type="character" w:customStyle="1" w:styleId="podzag9">
    <w:name w:val="podzag_9"/>
    <w:basedOn w:val="a0"/>
    <w:rsid w:val="007940A9"/>
  </w:style>
  <w:style w:type="character" w:customStyle="1" w:styleId="podzagssilki">
    <w:name w:val="podzag_ssilki"/>
    <w:basedOn w:val="a0"/>
    <w:rsid w:val="007940A9"/>
  </w:style>
  <w:style w:type="character" w:customStyle="1" w:styleId="podzag8">
    <w:name w:val="podzag_8"/>
    <w:basedOn w:val="a0"/>
    <w:rsid w:val="007940A9"/>
  </w:style>
  <w:style w:type="paragraph" w:styleId="a3">
    <w:name w:val="Balloon Text"/>
    <w:basedOn w:val="a"/>
    <w:link w:val="a4"/>
    <w:uiPriority w:val="99"/>
    <w:semiHidden/>
    <w:unhideWhenUsed/>
    <w:rsid w:val="00794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40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блокнот</dc:creator>
  <cp:lastModifiedBy>блокнот</cp:lastModifiedBy>
  <cp:revision>1</cp:revision>
  <dcterms:created xsi:type="dcterms:W3CDTF">2018-04-04T03:42:00Z</dcterms:created>
  <dcterms:modified xsi:type="dcterms:W3CDTF">2018-04-04T03:43:00Z</dcterms:modified>
</cp:coreProperties>
</file>